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5E" w:rsidRDefault="00F82819" w:rsidP="00F82819">
      <w:pPr>
        <w:spacing w:beforeAutospacing="1" w:after="100" w:afterAutospacing="1" w:line="240" w:lineRule="auto"/>
        <w:jc w:val="center"/>
        <w:rPr>
          <w:rFonts w:ascii="Times New Roman" w:eastAsia="Times New Roman" w:hAnsi="Times New Roman" w:cs="Times New Roman"/>
          <w:b/>
          <w:bCs/>
          <w:sz w:val="27"/>
          <w:szCs w:val="27"/>
          <w:lang w:eastAsia="it-IT"/>
        </w:rPr>
      </w:pPr>
      <w:bookmarkStart w:id="0" w:name="_GoBack"/>
      <w:bookmarkEnd w:id="0"/>
      <w:r w:rsidRPr="00F82819">
        <w:rPr>
          <w:rFonts w:ascii="Times New Roman" w:eastAsia="Times New Roman" w:hAnsi="Times New Roman" w:cs="Times New Roman"/>
          <w:b/>
          <w:bCs/>
          <w:sz w:val="27"/>
          <w:szCs w:val="27"/>
          <w:lang w:eastAsia="it-IT"/>
        </w:rPr>
        <w:t>Disturbi Specifici di Apprendimento (DSA)</w:t>
      </w:r>
    </w:p>
    <w:p w:rsidR="00F82819" w:rsidRPr="00F82819" w:rsidRDefault="00F82819" w:rsidP="00F82819">
      <w:pPr>
        <w:spacing w:beforeAutospacing="1" w:after="100" w:afterAutospacing="1" w:line="240" w:lineRule="auto"/>
        <w:jc w:val="center"/>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7"/>
          <w:szCs w:val="27"/>
          <w:lang w:eastAsia="it-IT"/>
        </w:rPr>
        <w:br/>
      </w:r>
      <w:r w:rsidRPr="00F82819">
        <w:rPr>
          <w:rFonts w:ascii="Times New Roman" w:eastAsia="Times New Roman" w:hAnsi="Times New Roman" w:cs="Times New Roman"/>
          <w:sz w:val="24"/>
          <w:szCs w:val="24"/>
          <w:lang w:eastAsia="it-IT"/>
        </w:rPr>
        <w:t>(</w:t>
      </w:r>
      <w:proofErr w:type="spellStart"/>
      <w:r w:rsidRPr="00F82819">
        <w:rPr>
          <w:rFonts w:ascii="Times New Roman" w:eastAsia="Times New Roman" w:hAnsi="Times New Roman" w:cs="Times New Roman"/>
          <w:sz w:val="24"/>
          <w:szCs w:val="24"/>
          <w:lang w:eastAsia="it-IT"/>
        </w:rPr>
        <w:t>Ass.Italiana</w:t>
      </w:r>
      <w:proofErr w:type="spellEnd"/>
      <w:r w:rsidRPr="00F82819">
        <w:rPr>
          <w:rFonts w:ascii="Times New Roman" w:eastAsia="Times New Roman" w:hAnsi="Times New Roman" w:cs="Times New Roman"/>
          <w:sz w:val="24"/>
          <w:szCs w:val="24"/>
          <w:lang w:eastAsia="it-IT"/>
        </w:rPr>
        <w:t xml:space="preserve"> Dislessia – P.za dei Martiri, 1/2 - 40121 Bologna - Tel. 051242919 - Fax 0516393194)</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Con l'acronimo D.S.A si indicano i Disturbi Specifici di Apprendimento che raggruppano diverse difficoltà legate alla capacità di lettura, di scrittura, di calcolo, di comprensione. </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Il termine "</w:t>
      </w:r>
      <w:r w:rsidRPr="00F82819">
        <w:rPr>
          <w:rFonts w:ascii="Times New Roman" w:eastAsia="Times New Roman" w:hAnsi="Times New Roman" w:cs="Times New Roman"/>
          <w:b/>
          <w:bCs/>
          <w:i/>
          <w:iCs/>
          <w:color w:val="FF6600"/>
          <w:sz w:val="20"/>
          <w:szCs w:val="20"/>
          <w:lang w:eastAsia="it-IT"/>
        </w:rPr>
        <w:t xml:space="preserve">disturbo specifico" </w:t>
      </w:r>
      <w:r w:rsidRPr="00F82819">
        <w:rPr>
          <w:rFonts w:ascii="Times New Roman" w:eastAsia="Times New Roman" w:hAnsi="Times New Roman" w:cs="Times New Roman"/>
          <w:color w:val="000000"/>
          <w:sz w:val="20"/>
          <w:szCs w:val="20"/>
          <w:lang w:eastAsia="it-IT"/>
        </w:rPr>
        <w:t>sta ad indicare che chi presenta un DSA apprende in modo diverso rispetto agli altri, percorre tappe diverse in tempi e modi differenti.</w:t>
      </w:r>
      <w:r w:rsidRPr="00F82819">
        <w:rPr>
          <w:rFonts w:ascii="Times New Roman" w:eastAsia="Times New Roman" w:hAnsi="Times New Roman" w:cs="Times New Roman"/>
          <w:sz w:val="20"/>
          <w:szCs w:val="20"/>
          <w:lang w:eastAsia="it-IT"/>
        </w:rPr>
        <w:t xml:space="preserve"> </w:t>
      </w:r>
      <w:r w:rsidRPr="00F82819">
        <w:rPr>
          <w:rFonts w:ascii="Times New Roman" w:eastAsia="Times New Roman" w:hAnsi="Times New Roman" w:cs="Times New Roman"/>
          <w:color w:val="000000"/>
          <w:sz w:val="20"/>
          <w:szCs w:val="20"/>
          <w:lang w:eastAsia="it-IT"/>
        </w:rPr>
        <w:t>I dislessici, ad esempio, non riescono a consolidare l'automatismo della letto scrittura presente, invece, nei bambini non dislessici i quali apprendono a leggere seguendo delle tappe: dapprima lo fanno in modo non automatico, per poi passare all'automatismo vero e proprio.</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Si inizia a parlare di disturbi specifici di apprendimento e in particolare di dislessia, solo verso la fine del 1800 e lo si fa in termini puramente medici. Bisogna aspettare il 1917 per avere il primo vero trattato sulla dislessia; per anni il problema è stato affrontato solo dal punto di vista medico, all'inizio i pazienti venivano sottoposti a visita oculistica in quanto si credeva che il disturbo dipendesse da un deficit di tipo visivo .Questa impostazione è andata avanti sino agli anni 80, infatti risale al 1983 il metodo </w:t>
      </w:r>
      <w:proofErr w:type="spellStart"/>
      <w:r w:rsidRPr="00F82819">
        <w:rPr>
          <w:rFonts w:ascii="Times New Roman" w:eastAsia="Times New Roman" w:hAnsi="Times New Roman" w:cs="Times New Roman"/>
          <w:sz w:val="20"/>
          <w:szCs w:val="20"/>
          <w:lang w:eastAsia="it-IT"/>
        </w:rPr>
        <w:t>Irle</w:t>
      </w:r>
      <w:proofErr w:type="spellEnd"/>
      <w:r w:rsidRPr="00F82819">
        <w:rPr>
          <w:rFonts w:ascii="Times New Roman" w:eastAsia="Times New Roman" w:hAnsi="Times New Roman" w:cs="Times New Roman"/>
          <w:sz w:val="20"/>
          <w:szCs w:val="20"/>
          <w:lang w:eastAsia="it-IT"/>
        </w:rPr>
        <w:t xml:space="preserve"> secondo cui i dislessici traevano beneficio dall'uso di occhiali con lenti colorate.</w:t>
      </w:r>
      <w:r w:rsidRPr="00F82819">
        <w:rPr>
          <w:rFonts w:ascii="Times New Roman" w:eastAsia="Times New Roman" w:hAnsi="Times New Roman" w:cs="Times New Roman"/>
          <w:sz w:val="20"/>
          <w:szCs w:val="20"/>
          <w:lang w:eastAsia="it-IT"/>
        </w:rPr>
        <w:br/>
      </w:r>
      <w:r w:rsidRPr="00F82819">
        <w:rPr>
          <w:rFonts w:ascii="Times New Roman" w:eastAsia="Times New Roman" w:hAnsi="Times New Roman" w:cs="Times New Roman"/>
          <w:sz w:val="20"/>
          <w:szCs w:val="20"/>
          <w:lang w:eastAsia="it-IT"/>
        </w:rPr>
        <w:br/>
        <w:t>Con l'evoluzione scientifica si è arrivati a capire che il principale imputato nelle difficoltà di apprendimento, quindi nelle dislessia, è il cervello. I progressi scientifici resi possibili anche da nuove tecnologie quali PET , TAC, FMRI hanno permesso di capire come la dislessia sia legata al mal funzionamento di determinate aree cerebrali e come le cause siano da ricercarsi nella genetica: studi recenti hanno individuato i geni responsabili della dislessia, rendendo possibile l' individuazione di bimbi dislessici sin dalla nascita</w:t>
      </w:r>
    </w:p>
    <w:p w:rsidR="00F82819" w:rsidRPr="00F82819" w:rsidRDefault="00F82819" w:rsidP="00F82819">
      <w:pPr>
        <w:spacing w:before="100" w:beforeAutospacing="1" w:after="100" w:afterAutospacing="1" w:line="240" w:lineRule="auto"/>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L'attenzione ai disturbi di apprendimento da un punto di vista scolastico è recente ma nonostante ciò sono stati fatti passi da gigante per garantire pari opportunità di apprendimento a questi bambini. </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I soggetti con dislessia evolutiva in Italia sono, seguendo le stime più prudenti, almeno 1.500.000. Gran parte di questi hanno avuto una carriera scolastica costellata di insuccessi</w:t>
      </w:r>
    </w:p>
    <w:p w:rsidR="00F82819" w:rsidRPr="00F82819" w:rsidRDefault="00F82819" w:rsidP="00F8281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NORMATIVA PER LE SCUOLE</w:t>
      </w:r>
    </w:p>
    <w:p w:rsidR="00F82819" w:rsidRPr="00F82819" w:rsidRDefault="00F82819" w:rsidP="00F82819">
      <w:pPr>
        <w:spacing w:before="100" w:beforeAutospacing="1" w:after="100" w:afterAutospacing="1" w:line="240" w:lineRule="auto"/>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Esami di Stato 2007</w:t>
      </w:r>
    </w:p>
    <w:p w:rsidR="00F82819" w:rsidRPr="00F82819" w:rsidRDefault="00F82819" w:rsidP="00F82819">
      <w:pPr>
        <w:spacing w:before="100" w:beforeAutospacing="1" w:after="100" w:afterAutospacing="1" w:line="240" w:lineRule="auto"/>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 xml:space="preserve">Le novità 2007 per l'ESAME ex- TERZA  MEDIA e per ESAME DI MATURITA’ </w:t>
      </w:r>
      <w:r w:rsidRPr="00F82819">
        <w:rPr>
          <w:rFonts w:ascii="Times New Roman" w:eastAsia="Times New Roman" w:hAnsi="Times New Roman" w:cs="Times New Roman"/>
          <w:sz w:val="20"/>
          <w:szCs w:val="20"/>
          <w:lang w:eastAsia="it-IT"/>
        </w:rPr>
        <w:t>(</w:t>
      </w:r>
      <w:hyperlink r:id="rId5" w:tooltip="Clicca per scaricare o aprire questo file" w:history="1">
        <w:r w:rsidRPr="00F82819">
          <w:rPr>
            <w:rFonts w:ascii="Times New Roman" w:eastAsia="Times New Roman" w:hAnsi="Times New Roman" w:cs="Times New Roman"/>
            <w:color w:val="0000FF"/>
            <w:sz w:val="20"/>
            <w:szCs w:val="20"/>
            <w:u w:val="single"/>
            <w:lang w:eastAsia="it-IT"/>
          </w:rPr>
          <w:t>indicazioni_per_gli_esami_di_stato_2007.pdf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Esame di Stato 2006</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ORDINANZA MINISTERIALE N. 22 del 20-02-2006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n.1649 ART. 12 PUNTO 7 (pag. 21-22) (</w:t>
      </w:r>
      <w:hyperlink r:id="rId6" w:tooltip="Clicca per scaricare o aprire questo file" w:history="1">
        <w:r w:rsidRPr="00F82819">
          <w:rPr>
            <w:rFonts w:ascii="Times New Roman" w:eastAsia="Times New Roman" w:hAnsi="Times New Roman" w:cs="Times New Roman"/>
            <w:color w:val="0000FF"/>
            <w:sz w:val="20"/>
            <w:szCs w:val="20"/>
            <w:u w:val="single"/>
            <w:lang w:eastAsia="it-IT"/>
          </w:rPr>
          <w:t>ord22_06_esamidistato2006.pdf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Citazione dell'Art 6 dell'OM n 22 del 20/2/06 PDF (</w:t>
      </w:r>
      <w:hyperlink r:id="rId7" w:tooltip="Clicca per scaricare o aprire questo file" w:history="1">
        <w:r w:rsidRPr="00F82819">
          <w:rPr>
            <w:rFonts w:ascii="Times New Roman" w:eastAsia="Times New Roman" w:hAnsi="Times New Roman" w:cs="Times New Roman"/>
            <w:color w:val="0000FF"/>
            <w:sz w:val="20"/>
            <w:szCs w:val="20"/>
            <w:u w:val="single"/>
            <w:lang w:eastAsia="it-IT"/>
          </w:rPr>
          <w:t>cit_mo22_2006.pdf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Esami scuola secondaria di 1° grado: chiarimenti valutazione ed esame finale scuola secondaria di 1° grado per studenti con disturbo specifico di apprendimento (</w:t>
      </w:r>
      <w:hyperlink r:id="rId8" w:tooltip="Clicca per scaricare o aprire questo file" w:history="1">
        <w:r w:rsidRPr="00F82819">
          <w:rPr>
            <w:rFonts w:ascii="Times New Roman" w:eastAsia="Times New Roman" w:hAnsi="Times New Roman" w:cs="Times New Roman"/>
            <w:color w:val="0000FF"/>
            <w:sz w:val="20"/>
            <w:szCs w:val="20"/>
            <w:u w:val="single"/>
            <w:lang w:eastAsia="it-IT"/>
          </w:rPr>
          <w:t>csa_modena_esame_secondaria.pdf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AID accreditato come ente di formazione dal MIUR: L'Associazione Italiana Dislessia è un ente  accreditato per la formazione del personale della scuola con decreto (</w:t>
      </w:r>
      <w:hyperlink r:id="rId9" w:tooltip="Clicca per scaricare o aprire questo file" w:history="1">
        <w:r w:rsidRPr="00F82819">
          <w:rPr>
            <w:rFonts w:ascii="Times New Roman" w:eastAsia="Times New Roman" w:hAnsi="Times New Roman" w:cs="Times New Roman"/>
            <w:color w:val="0000FF"/>
            <w:sz w:val="20"/>
            <w:szCs w:val="20"/>
            <w:u w:val="single"/>
            <w:lang w:eastAsia="it-IT"/>
          </w:rPr>
          <w:t>accreditamentomiur.pdf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Istituzioni e normativa: gli esami di stato</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Ecco i documenti di lavoro realizzati dall'Ufficio Scolastico Regionale per l'Emilia Romagna (</w:t>
      </w:r>
      <w:hyperlink r:id="rId10" w:tooltip="Clicca per scaricare o aprire questo file" w:history="1">
        <w:r w:rsidRPr="00F82819">
          <w:rPr>
            <w:rFonts w:ascii="Times New Roman" w:eastAsia="Times New Roman" w:hAnsi="Times New Roman" w:cs="Times New Roman"/>
            <w:color w:val="0000FF"/>
            <w:sz w:val="20"/>
            <w:szCs w:val="20"/>
            <w:u w:val="single"/>
            <w:lang w:eastAsia="it-IT"/>
          </w:rPr>
          <w:t>esamiicd10st.pdf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F82819">
        <w:rPr>
          <w:rFonts w:ascii="Times New Roman" w:eastAsia="Times New Roman" w:hAnsi="Times New Roman" w:cs="Times New Roman"/>
          <w:b/>
          <w:bCs/>
          <w:sz w:val="20"/>
          <w:szCs w:val="20"/>
          <w:lang w:eastAsia="it-IT"/>
        </w:rPr>
        <w:t>CIRCOLARI RECENTI</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lastRenderedPageBreak/>
        <w:t>In data 10 maggio 2007 sono uscite altre due circolari ministeriali, la 4600 e la 4674, la prima di precisazioni sulla modalità di esecuzione dell'esame di Stato conclusivo del primo ciclo di istruzione nelle scuole paritarie e statali, la seconda di indicazioni operative sui Disturbi Specifici di apprendimento.</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La CM con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xml:space="preserve"> 4600 (</w:t>
      </w:r>
      <w:hyperlink r:id="rId11" w:tooltip="Clicca per scaricare o aprire questo file" w:history="1">
        <w:r w:rsidRPr="00F82819">
          <w:rPr>
            <w:rFonts w:ascii="Times New Roman" w:eastAsia="Times New Roman" w:hAnsi="Times New Roman" w:cs="Times New Roman"/>
            <w:color w:val="0000FF"/>
            <w:sz w:val="20"/>
            <w:szCs w:val="20"/>
            <w:u w:val="single"/>
            <w:lang w:eastAsia="it-IT"/>
          </w:rPr>
          <w:t>4600.pdf</w:t>
        </w:r>
      </w:hyperlink>
      <w:r w:rsidRPr="00F82819">
        <w:rPr>
          <w:rFonts w:ascii="Times New Roman" w:eastAsia="Times New Roman" w:hAnsi="Times New Roman" w:cs="Times New Roman"/>
          <w:sz w:val="20"/>
          <w:szCs w:val="20"/>
          <w:lang w:eastAsia="it-IT"/>
        </w:rPr>
        <w:t>) 10 maggio 2007</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C.M. 4674  (</w:t>
      </w:r>
      <w:hyperlink r:id="rId12" w:tooltip="Clicca per scaricare o aprire questo file" w:history="1">
        <w:r w:rsidRPr="00F82819">
          <w:rPr>
            <w:rFonts w:ascii="Times New Roman" w:eastAsia="Times New Roman" w:hAnsi="Times New Roman" w:cs="Times New Roman"/>
            <w:color w:val="0000FF"/>
            <w:sz w:val="20"/>
            <w:szCs w:val="20"/>
            <w:u w:val="single"/>
            <w:lang w:eastAsia="it-IT"/>
          </w:rPr>
          <w:t>4674.pdf</w:t>
        </w:r>
      </w:hyperlink>
      <w:r w:rsidRPr="00F82819">
        <w:rPr>
          <w:rFonts w:ascii="Times New Roman" w:eastAsia="Times New Roman" w:hAnsi="Times New Roman" w:cs="Times New Roman"/>
          <w:sz w:val="20"/>
          <w:szCs w:val="20"/>
          <w:lang w:eastAsia="it-IT"/>
        </w:rPr>
        <w:t>) 10 maggio 2007 </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color w:val="000000"/>
          <w:sz w:val="20"/>
          <w:szCs w:val="20"/>
          <w:lang w:eastAsia="it-IT"/>
        </w:rPr>
        <w:t>Oggetto</w:t>
      </w:r>
      <w:r w:rsidRPr="00F82819">
        <w:rPr>
          <w:rFonts w:ascii="Times New Roman" w:eastAsia="Times New Roman" w:hAnsi="Times New Roman" w:cs="Times New Roman"/>
          <w:color w:val="000000"/>
          <w:sz w:val="20"/>
          <w:szCs w:val="20"/>
          <w:lang w:eastAsia="it-IT"/>
        </w:rPr>
        <w:t>: Disturbi di apprendimento – Indicazioni operative</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i/>
          <w:iCs/>
          <w:color w:val="3333FF"/>
          <w:sz w:val="20"/>
          <w:szCs w:val="20"/>
          <w:lang w:eastAsia="it-IT"/>
        </w:rPr>
        <w:t xml:space="preserve">Con la C.M. 4674 Il M. P. I. , oltre a sottolineare l'importanza delle misure compensative già raccomandate nella nota  5/10/2004 n. 4099/A/4 e nell' O.M. per l'esame di Stato n 26 del 15 marzo 2007, vuole richiamare  particolarmente l'attenzione sulle prove orali come misure  compensative dovute nei confronti delle corrispondenti prove scritte  effettuate nelle lingue non native sia moderne che  antiche. </w:t>
      </w:r>
    </w:p>
    <w:p w:rsidR="00F82819" w:rsidRPr="00F82819" w:rsidRDefault="00F82819" w:rsidP="00F82819">
      <w:pPr>
        <w:spacing w:before="100" w:beforeAutospacing="1" w:after="100" w:afterAutospacing="1" w:line="240" w:lineRule="auto"/>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Provvedimenti dispensativi e compensativi, note emanate dal MIUR</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n. 4099/A/4 del 5/10/2004 (</w:t>
      </w:r>
      <w:hyperlink r:id="rId13" w:tooltip="Clicca per scaricare o aprire questo file" w:history="1">
        <w:r w:rsidRPr="00F82819">
          <w:rPr>
            <w:rFonts w:ascii="Times New Roman" w:eastAsia="Times New Roman" w:hAnsi="Times New Roman" w:cs="Times New Roman"/>
            <w:color w:val="0000FF"/>
            <w:sz w:val="20"/>
            <w:szCs w:val="20"/>
            <w:u w:val="single"/>
            <w:lang w:eastAsia="it-IT"/>
          </w:rPr>
          <w:t>circolaremiur4099.pdf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n. 26/A del 5/1/2005 (</w:t>
      </w:r>
      <w:hyperlink r:id="rId14" w:tooltip="Clicca per scaricare o aprire questo file" w:history="1">
        <w:r w:rsidRPr="00F82819">
          <w:rPr>
            <w:rFonts w:ascii="Times New Roman" w:eastAsia="Times New Roman" w:hAnsi="Times New Roman" w:cs="Times New Roman"/>
            <w:color w:val="0000FF"/>
            <w:sz w:val="20"/>
            <w:szCs w:val="20"/>
            <w:u w:val="single"/>
            <w:lang w:eastAsia="it-IT"/>
          </w:rPr>
          <w:t>nota05012005.pdf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xml:space="preserve">. 1787 </w:t>
      </w:r>
      <w:proofErr w:type="spellStart"/>
      <w:r w:rsidRPr="00F82819">
        <w:rPr>
          <w:rFonts w:ascii="Times New Roman" w:eastAsia="Times New Roman" w:hAnsi="Times New Roman" w:cs="Times New Roman"/>
          <w:sz w:val="20"/>
          <w:szCs w:val="20"/>
          <w:lang w:eastAsia="it-IT"/>
        </w:rPr>
        <w:t>uff.VII</w:t>
      </w:r>
      <w:proofErr w:type="spellEnd"/>
      <w:r w:rsidRPr="00F82819">
        <w:rPr>
          <w:rFonts w:ascii="Times New Roman" w:eastAsia="Times New Roman" w:hAnsi="Times New Roman" w:cs="Times New Roman"/>
          <w:sz w:val="20"/>
          <w:szCs w:val="20"/>
          <w:lang w:eastAsia="it-IT"/>
        </w:rPr>
        <w:t xml:space="preserve"> del 1/3/2005 (</w:t>
      </w:r>
      <w:hyperlink r:id="rId15" w:tooltip="Clicca per scaricare o aprire questo file" w:history="1">
        <w:r w:rsidRPr="00F82819">
          <w:rPr>
            <w:rFonts w:ascii="Times New Roman" w:eastAsia="Times New Roman" w:hAnsi="Times New Roman" w:cs="Times New Roman"/>
            <w:color w:val="0000FF"/>
            <w:sz w:val="20"/>
            <w:szCs w:val="20"/>
            <w:u w:val="single"/>
            <w:lang w:eastAsia="it-IT"/>
          </w:rPr>
          <w:t>nota1marzo2005.pdf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n. 4798/A/4 del 27/7/2005 (</w:t>
      </w:r>
      <w:hyperlink r:id="rId16" w:tooltip="Clicca per scaricare o aprire questo file" w:history="1">
        <w:r w:rsidRPr="00F82819">
          <w:rPr>
            <w:rFonts w:ascii="Times New Roman" w:eastAsia="Times New Roman" w:hAnsi="Times New Roman" w:cs="Times New Roman"/>
            <w:color w:val="0000FF"/>
            <w:sz w:val="20"/>
            <w:szCs w:val="20"/>
            <w:u w:val="single"/>
            <w:lang w:eastAsia="it-IT"/>
          </w:rPr>
          <w:t>nota27luglio2005.pdf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 xml:space="preserve">In data 5 ottobre 2004 il MIUR, ad opera della Direzione Generale per lo Studente (dott.ssa </w:t>
      </w:r>
      <w:proofErr w:type="spellStart"/>
      <w:r w:rsidRPr="00F82819">
        <w:rPr>
          <w:rFonts w:ascii="Times New Roman" w:eastAsia="Times New Roman" w:hAnsi="Times New Roman" w:cs="Times New Roman"/>
          <w:sz w:val="20"/>
          <w:szCs w:val="20"/>
          <w:lang w:eastAsia="it-IT"/>
        </w:rPr>
        <w:t>Moioli</w:t>
      </w:r>
      <w:proofErr w:type="spellEnd"/>
      <w:r w:rsidRPr="00F82819">
        <w:rPr>
          <w:rFonts w:ascii="Times New Roman" w:eastAsia="Times New Roman" w:hAnsi="Times New Roman" w:cs="Times New Roman"/>
          <w:sz w:val="20"/>
          <w:szCs w:val="20"/>
          <w:lang w:eastAsia="it-IT"/>
        </w:rPr>
        <w:t>) ha inviato a tutte le Direzioni Scolastiche Regionali una circolare sugli strumenti compensativi e dispensativi che riprende una serie di suggerimenti forniti dalla nostra Associazione. Pur non essendo un documento normativo cogente, l'autorevolezza della fonte costituisce un buon punto di riferimento per poter ottenere una migliore tutela dei ragazzi con dislessia nella scuola italiana.</w:t>
      </w:r>
      <w:r w:rsidRPr="00F82819">
        <w:rPr>
          <w:rFonts w:ascii="Times New Roman" w:eastAsia="Times New Roman" w:hAnsi="Times New Roman" w:cs="Times New Roman"/>
          <w:sz w:val="20"/>
          <w:szCs w:val="20"/>
          <w:lang w:eastAsia="it-IT"/>
        </w:rPr>
        <w:br/>
        <w:t xml:space="preserve">La nota </w:t>
      </w:r>
      <w:proofErr w:type="spellStart"/>
      <w:r w:rsidRPr="00F82819">
        <w:rPr>
          <w:rFonts w:ascii="Times New Roman" w:eastAsia="Times New Roman" w:hAnsi="Times New Roman" w:cs="Times New Roman"/>
          <w:sz w:val="20"/>
          <w:szCs w:val="20"/>
          <w:lang w:eastAsia="it-IT"/>
        </w:rPr>
        <w:t>prot</w:t>
      </w:r>
      <w:proofErr w:type="spellEnd"/>
      <w:r w:rsidRPr="00F82819">
        <w:rPr>
          <w:rFonts w:ascii="Times New Roman" w:eastAsia="Times New Roman" w:hAnsi="Times New Roman" w:cs="Times New Roman"/>
          <w:sz w:val="20"/>
          <w:szCs w:val="20"/>
          <w:lang w:eastAsia="it-IT"/>
        </w:rPr>
        <w:t xml:space="preserve"> n. 26/A 4 del 5/1/2005 sottolinea che i provvedimenti suggeriti possono essere applicati in tutte le fasi del percorso scolastico, compresi i momenti di valutazione finale, si precisa che ciò comprende anche l’esame conclusivo della scuola secondaria di primo grado. </w:t>
      </w:r>
      <w:r w:rsidRPr="00F82819">
        <w:rPr>
          <w:rFonts w:ascii="Times New Roman" w:eastAsia="Times New Roman" w:hAnsi="Times New Roman" w:cs="Times New Roman"/>
          <w:sz w:val="20"/>
          <w:szCs w:val="20"/>
          <w:lang w:eastAsia="it-IT"/>
        </w:rPr>
        <w:br/>
      </w:r>
      <w:r w:rsidRPr="00F82819">
        <w:rPr>
          <w:rFonts w:ascii="Times New Roman" w:eastAsia="Times New Roman" w:hAnsi="Times New Roman" w:cs="Times New Roman"/>
          <w:b/>
          <w:bCs/>
          <w:sz w:val="20"/>
          <w:szCs w:val="20"/>
          <w:lang w:eastAsia="it-IT"/>
        </w:rPr>
        <w:t>In caso di contestazione si consigliano docenti e genitori di fare riferimento all’U.S.R di competenza.</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I Delegati per la Disabilità delle Università italiane hanno partecipato ad un seminario sulla Dislessia a Pisa.</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Un resoconto di Giulia Lampugnani (</w:t>
      </w:r>
      <w:hyperlink r:id="rId17" w:tooltip="Clicca per scaricare o aprire questo file" w:history="1">
        <w:r w:rsidRPr="00F82819">
          <w:rPr>
            <w:rFonts w:ascii="Times New Roman" w:eastAsia="Times New Roman" w:hAnsi="Times New Roman" w:cs="Times New Roman"/>
            <w:color w:val="0000FF"/>
            <w:sz w:val="20"/>
            <w:szCs w:val="20"/>
            <w:u w:val="single"/>
            <w:lang w:eastAsia="it-IT"/>
          </w:rPr>
          <w:t>i_delegati_per_la_disabilita_delle_universita_italiane.pdf</w:t>
        </w:r>
      </w:hyperlink>
      <w:r w:rsidRPr="00F82819">
        <w:rPr>
          <w:rFonts w:ascii="Times New Roman" w:eastAsia="Times New Roman" w:hAnsi="Times New Roman" w:cs="Times New Roman"/>
          <w:sz w:val="20"/>
          <w:szCs w:val="20"/>
          <w:lang w:eastAsia="it-IT"/>
        </w:rPr>
        <w:t xml:space="preserve">) </w:t>
      </w:r>
      <w:r w:rsidRPr="00F82819">
        <w:rPr>
          <w:rFonts w:ascii="Times New Roman" w:eastAsia="Times New Roman" w:hAnsi="Times New Roman" w:cs="Times New Roman"/>
          <w:sz w:val="20"/>
          <w:szCs w:val="20"/>
          <w:lang w:eastAsia="it-IT"/>
        </w:rPr>
        <w:br/>
        <w:t>Provvedimenti Compensativi e Dispensativi: una circolare dell'Ufficio Scolastico Regionale della Lombardia.</w:t>
      </w:r>
      <w:r w:rsidRPr="00F82819">
        <w:rPr>
          <w:rFonts w:ascii="Times New Roman" w:eastAsia="Times New Roman" w:hAnsi="Times New Roman" w:cs="Times New Roman"/>
          <w:sz w:val="20"/>
          <w:szCs w:val="20"/>
          <w:lang w:eastAsia="it-IT"/>
        </w:rPr>
        <w:br/>
        <w:t xml:space="preserve">L'USR della Regione Lombardia ha emesso una circolare in data 3 novembre 2004 che riprende i contenuti della circolare del MIUR. ma precisa </w:t>
      </w:r>
      <w:proofErr w:type="spellStart"/>
      <w:r w:rsidRPr="00F82819">
        <w:rPr>
          <w:rFonts w:ascii="Times New Roman" w:eastAsia="Times New Roman" w:hAnsi="Times New Roman" w:cs="Times New Roman"/>
          <w:sz w:val="20"/>
          <w:szCs w:val="20"/>
          <w:lang w:eastAsia="it-IT"/>
        </w:rPr>
        <w:t>maggioramente</w:t>
      </w:r>
      <w:proofErr w:type="spellEnd"/>
      <w:r w:rsidRPr="00F82819">
        <w:rPr>
          <w:rFonts w:ascii="Times New Roman" w:eastAsia="Times New Roman" w:hAnsi="Times New Roman" w:cs="Times New Roman"/>
          <w:sz w:val="20"/>
          <w:szCs w:val="20"/>
          <w:lang w:eastAsia="it-IT"/>
        </w:rPr>
        <w:t xml:space="preserve"> alcuni aspetti, in particolare si sottolinea il fatto che per applicare tali provvedimenti è necessaria soltanto la diagnosi dello specialista e non la certificazione secondo la legge 104/92.  (</w:t>
      </w:r>
      <w:hyperlink r:id="rId18" w:tooltip="Clicca per scaricare o aprire questo file" w:history="1">
        <w:r w:rsidRPr="00F82819">
          <w:rPr>
            <w:rFonts w:ascii="Times New Roman" w:eastAsia="Times New Roman" w:hAnsi="Times New Roman" w:cs="Times New Roman"/>
            <w:color w:val="0000FF"/>
            <w:sz w:val="20"/>
            <w:szCs w:val="20"/>
            <w:u w:val="single"/>
            <w:lang w:eastAsia="it-IT"/>
          </w:rPr>
          <w:t>circusrlombardia.pdf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L'Ufficio Scolastico regionale dell'Emilia Romagna ha emanato con data 2/3/2004 una circolare a tutti i CSA della regione, (gli ex provveditorati) che gli stessi dovranno inviare a tutte le scuole di ogni ordine e grado... (</w:t>
      </w:r>
      <w:hyperlink r:id="rId19" w:tooltip="Clicca per scaricare o aprire questo file" w:history="1">
        <w:r w:rsidRPr="00F82819">
          <w:rPr>
            <w:rFonts w:ascii="Times New Roman" w:eastAsia="Times New Roman" w:hAnsi="Times New Roman" w:cs="Times New Roman"/>
            <w:color w:val="0000FF"/>
            <w:sz w:val="20"/>
            <w:szCs w:val="20"/>
            <w:u w:val="single"/>
            <w:lang w:eastAsia="it-IT"/>
          </w:rPr>
          <w:t>finalmente_una_buona_notizia.pdf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A che punto siamo con il Ministero dell'Istruzione? </w:t>
      </w:r>
      <w:r w:rsidRPr="00F82819">
        <w:rPr>
          <w:rFonts w:ascii="Times New Roman" w:eastAsia="Times New Roman" w:hAnsi="Times New Roman" w:cs="Times New Roman"/>
          <w:sz w:val="20"/>
          <w:szCs w:val="20"/>
          <w:lang w:eastAsia="it-IT"/>
        </w:rPr>
        <w:t xml:space="preserve"> </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Un breve riepilogo ed aggiornamento di quanto si è fatto negli ultimi anni relativamente al Ministero Istruzione (</w:t>
      </w:r>
      <w:hyperlink r:id="rId20" w:tooltip="Clicca per scaricare o aprire questo file" w:history="1">
        <w:r w:rsidRPr="00F82819">
          <w:rPr>
            <w:rFonts w:ascii="Times New Roman" w:eastAsia="Times New Roman" w:hAnsi="Times New Roman" w:cs="Times New Roman"/>
            <w:color w:val="0000FF"/>
            <w:sz w:val="20"/>
            <w:szCs w:val="20"/>
            <w:u w:val="single"/>
            <w:lang w:eastAsia="it-IT"/>
          </w:rPr>
          <w:t>a_che_punto_siamo_con_il_ministero_dell.pdf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t>Lettera agli insegnanti dell'AID</w:t>
      </w:r>
      <w:r w:rsidRPr="00F82819">
        <w:rPr>
          <w:rFonts w:ascii="Times New Roman" w:eastAsia="Times New Roman" w:hAnsi="Times New Roman" w:cs="Times New Roman"/>
          <w:sz w:val="20"/>
          <w:szCs w:val="20"/>
          <w:lang w:eastAsia="it-IT"/>
        </w:rPr>
        <w:t xml:space="preserve"> </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Caro/a collega, siamo consapevoli che non sono molte le opportunità che i docenti AID hanno di incontrarsi, per condividere dubbi e scambiare esperienze. Vorremmo perciò dare inizio ad un rapporto costruttivo con tutti gli insegnanti iscritti all’Associazione... continua in formato PDF (</w:t>
      </w:r>
      <w:hyperlink r:id="rId21" w:tooltip="Clicca per scaricare o aprire questo file" w:history="1">
        <w:r w:rsidRPr="00F82819">
          <w:rPr>
            <w:rFonts w:ascii="Times New Roman" w:eastAsia="Times New Roman" w:hAnsi="Times New Roman" w:cs="Times New Roman"/>
            <w:color w:val="0000FF"/>
            <w:sz w:val="20"/>
            <w:szCs w:val="20"/>
            <w:u w:val="single"/>
            <w:lang w:eastAsia="it-IT"/>
          </w:rPr>
          <w:t>letterainsegnantiaid.pdf</w:t>
        </w:r>
      </w:hyperlink>
      <w:r w:rsidRPr="00F82819">
        <w:rPr>
          <w:rFonts w:ascii="Times New Roman" w:eastAsia="Times New Roman" w:hAnsi="Times New Roman" w:cs="Times New Roman"/>
          <w:sz w:val="20"/>
          <w:szCs w:val="20"/>
          <w:lang w:eastAsia="it-IT"/>
        </w:rPr>
        <w:t>)</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b/>
          <w:bCs/>
          <w:sz w:val="20"/>
          <w:szCs w:val="20"/>
          <w:lang w:eastAsia="it-IT"/>
        </w:rPr>
        <w:lastRenderedPageBreak/>
        <w:t>Nota per le scuole sui provvedimenti compensativi e dispensativi</w:t>
      </w:r>
    </w:p>
    <w:p w:rsidR="00F82819" w:rsidRPr="00F82819" w:rsidRDefault="00F82819" w:rsidP="00F8281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82819">
        <w:rPr>
          <w:rFonts w:ascii="Times New Roman" w:eastAsia="Times New Roman" w:hAnsi="Times New Roman" w:cs="Times New Roman"/>
          <w:sz w:val="20"/>
          <w:szCs w:val="20"/>
          <w:lang w:eastAsia="it-IT"/>
        </w:rPr>
        <w:t>Nota dell’AID sui provvedimenti compensativi e dispensativi che, pur nel rispetto della autonomia didattica ed organizzativa delle scuole, potranno essere presi in considerazione dai docenti delle varie discipline...continua in formato PDF(</w:t>
      </w:r>
      <w:hyperlink r:id="rId22" w:tooltip="Clicca per scaricare o aprire questo file" w:history="1">
        <w:r w:rsidRPr="00F82819">
          <w:rPr>
            <w:rFonts w:ascii="Times New Roman" w:eastAsia="Times New Roman" w:hAnsi="Times New Roman" w:cs="Times New Roman"/>
            <w:color w:val="0000FF"/>
            <w:sz w:val="20"/>
            <w:szCs w:val="20"/>
            <w:u w:val="single"/>
            <w:lang w:eastAsia="it-IT"/>
          </w:rPr>
          <w:t>nota_per_le_scuole_su_dislessia_e_dsa.pdf</w:t>
        </w:r>
      </w:hyperlink>
      <w:r w:rsidRPr="00F82819">
        <w:rPr>
          <w:rFonts w:ascii="Times New Roman" w:eastAsia="Times New Roman" w:hAnsi="Times New Roman" w:cs="Times New Roman"/>
          <w:sz w:val="20"/>
          <w:szCs w:val="20"/>
          <w:lang w:eastAsia="it-IT"/>
        </w:rPr>
        <w:t>) </w:t>
      </w:r>
    </w:p>
    <w:p w:rsidR="00F82819" w:rsidRPr="00F82819" w:rsidRDefault="00160707" w:rsidP="00F82819">
      <w:pPr>
        <w:spacing w:after="10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sectPr w:rsidR="00F82819" w:rsidRPr="00F828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19"/>
    <w:rsid w:val="00160707"/>
    <w:rsid w:val="003F70BC"/>
    <w:rsid w:val="00975B5E"/>
    <w:rsid w:val="00F82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92938">
      <w:bodyDiv w:val="1"/>
      <w:marLeft w:val="0"/>
      <w:marRight w:val="0"/>
      <w:marTop w:val="0"/>
      <w:marBottom w:val="0"/>
      <w:divBdr>
        <w:top w:val="none" w:sz="0" w:space="0" w:color="auto"/>
        <w:left w:val="none" w:sz="0" w:space="0" w:color="auto"/>
        <w:bottom w:val="none" w:sz="0" w:space="0" w:color="auto"/>
        <w:right w:val="none" w:sz="0" w:space="0" w:color="auto"/>
      </w:divBdr>
      <w:divsChild>
        <w:div w:id="152201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italia.org/upload/csa_modena_esame_secondaria.pdf" TargetMode="External"/><Relationship Id="rId13" Type="http://schemas.openxmlformats.org/officeDocument/2006/relationships/hyperlink" Target="http://www.aiditalia.org/upload/circolaremiur4099.pdf" TargetMode="External"/><Relationship Id="rId18" Type="http://schemas.openxmlformats.org/officeDocument/2006/relationships/hyperlink" Target="http://www.aiditalia.org/upload/circusrlombardia.pdf" TargetMode="External"/><Relationship Id="rId3" Type="http://schemas.openxmlformats.org/officeDocument/2006/relationships/settings" Target="settings.xml"/><Relationship Id="rId21" Type="http://schemas.openxmlformats.org/officeDocument/2006/relationships/hyperlink" Target="http://www.aiditalia.org/upload/letterainsegnantiaid.pdf" TargetMode="External"/><Relationship Id="rId7" Type="http://schemas.openxmlformats.org/officeDocument/2006/relationships/hyperlink" Target="http://www.aiditalia.org/upload/cit_mo22_2006.pdf" TargetMode="External"/><Relationship Id="rId12" Type="http://schemas.openxmlformats.org/officeDocument/2006/relationships/hyperlink" Target="http://www.aiditalia.org/upload/4674.pdf" TargetMode="External"/><Relationship Id="rId17" Type="http://schemas.openxmlformats.org/officeDocument/2006/relationships/hyperlink" Target="http://www.aiditalia.org/upload/i_delegati_per_la_disabilita_delle_universita_italiane.pdf" TargetMode="External"/><Relationship Id="rId2" Type="http://schemas.microsoft.com/office/2007/relationships/stylesWithEffects" Target="stylesWithEffects.xml"/><Relationship Id="rId16" Type="http://schemas.openxmlformats.org/officeDocument/2006/relationships/hyperlink" Target="http://www.aiditalia.org/upload/nota27luglio2005.pdf" TargetMode="External"/><Relationship Id="rId20" Type="http://schemas.openxmlformats.org/officeDocument/2006/relationships/hyperlink" Target="http://www.aiditalia.org/upload/a_che_punto_siamo_con_il_ministero_dell.pdf" TargetMode="External"/><Relationship Id="rId1" Type="http://schemas.openxmlformats.org/officeDocument/2006/relationships/styles" Target="styles.xml"/><Relationship Id="rId6" Type="http://schemas.openxmlformats.org/officeDocument/2006/relationships/hyperlink" Target="http://www.aiditalia.org/upload/ord22_06_esamidistato2006.pdf" TargetMode="External"/><Relationship Id="rId11" Type="http://schemas.openxmlformats.org/officeDocument/2006/relationships/hyperlink" Target="http://www.aiditalia.org/upload/4600.pdf" TargetMode="External"/><Relationship Id="rId24" Type="http://schemas.openxmlformats.org/officeDocument/2006/relationships/theme" Target="theme/theme1.xml"/><Relationship Id="rId5" Type="http://schemas.openxmlformats.org/officeDocument/2006/relationships/hyperlink" Target="http://www.aiditalia.org/upload/indicazioni_per_gli_esami_di_stato_2007.pdf" TargetMode="External"/><Relationship Id="rId15" Type="http://schemas.openxmlformats.org/officeDocument/2006/relationships/hyperlink" Target="http://www.aiditalia.org/upload/nota1marzo2005.pdf" TargetMode="External"/><Relationship Id="rId23" Type="http://schemas.openxmlformats.org/officeDocument/2006/relationships/fontTable" Target="fontTable.xml"/><Relationship Id="rId10" Type="http://schemas.openxmlformats.org/officeDocument/2006/relationships/hyperlink" Target="http://www.aiditalia.org/upload/esamiicd10st.pdf" TargetMode="External"/><Relationship Id="rId19" Type="http://schemas.openxmlformats.org/officeDocument/2006/relationships/hyperlink" Target="http://www.aiditalia.org/upload/finalmente_una_buona_notizia.pdf" TargetMode="External"/><Relationship Id="rId4" Type="http://schemas.openxmlformats.org/officeDocument/2006/relationships/webSettings" Target="webSettings.xml"/><Relationship Id="rId9" Type="http://schemas.openxmlformats.org/officeDocument/2006/relationships/hyperlink" Target="http://www.aiditalia.org/upload/accreditamentomiur.pdf" TargetMode="External"/><Relationship Id="rId14" Type="http://schemas.openxmlformats.org/officeDocument/2006/relationships/hyperlink" Target="http://www.aiditalia.org/upload/nota05012005.pdf" TargetMode="External"/><Relationship Id="rId22" Type="http://schemas.openxmlformats.org/officeDocument/2006/relationships/hyperlink" Target="http://www.aiditalia.org/upload/nota_per_le_scuole_su_dislessia_e_ds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2014-01-28T13:26:00Z</dcterms:created>
  <dcterms:modified xsi:type="dcterms:W3CDTF">2014-01-28T13:26:00Z</dcterms:modified>
</cp:coreProperties>
</file>